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1B" w:rsidRPr="00AB4831" w:rsidRDefault="00F33D1B" w:rsidP="00F33D1B">
      <w:pPr>
        <w:spacing w:line="216" w:lineRule="auto"/>
        <w:jc w:val="center"/>
        <w:rPr>
          <w:b/>
          <w:sz w:val="27"/>
          <w:szCs w:val="27"/>
        </w:rPr>
      </w:pPr>
      <w:r w:rsidRPr="00AB4831">
        <w:rPr>
          <w:b/>
          <w:sz w:val="27"/>
          <w:szCs w:val="27"/>
        </w:rPr>
        <w:t xml:space="preserve">Предложения для включения спортивных соревнований по </w:t>
      </w:r>
      <w:r w:rsidRPr="005F7C9A">
        <w:rPr>
          <w:b/>
          <w:sz w:val="27"/>
          <w:szCs w:val="27"/>
          <w:u w:val="single"/>
        </w:rPr>
        <w:t>рыболовному спорту</w:t>
      </w:r>
      <w:r w:rsidRPr="00AB4831">
        <w:rPr>
          <w:b/>
          <w:sz w:val="27"/>
          <w:szCs w:val="27"/>
        </w:rPr>
        <w:t xml:space="preserve"> </w:t>
      </w:r>
    </w:p>
    <w:p w:rsidR="00F33D1B" w:rsidRPr="00AB4831" w:rsidRDefault="00F33D1B" w:rsidP="00F33D1B">
      <w:pPr>
        <w:spacing w:line="216" w:lineRule="auto"/>
        <w:jc w:val="center"/>
        <w:rPr>
          <w:b/>
          <w:sz w:val="27"/>
          <w:szCs w:val="27"/>
        </w:rPr>
      </w:pPr>
      <w:r w:rsidRPr="00AB4831">
        <w:rPr>
          <w:b/>
          <w:sz w:val="27"/>
          <w:szCs w:val="27"/>
        </w:rPr>
        <w:t xml:space="preserve">в календарный план официальных физкультурных мероприятий и спортивных мероприятий Красноярского края </w:t>
      </w:r>
    </w:p>
    <w:p w:rsidR="00F33D1B" w:rsidRDefault="00F33D1B" w:rsidP="00F33D1B">
      <w:pPr>
        <w:spacing w:line="216" w:lineRule="auto"/>
        <w:jc w:val="center"/>
        <w:rPr>
          <w:b/>
          <w:sz w:val="27"/>
          <w:szCs w:val="27"/>
        </w:rPr>
      </w:pPr>
      <w:r w:rsidRPr="00AB4831">
        <w:rPr>
          <w:b/>
          <w:sz w:val="27"/>
          <w:szCs w:val="27"/>
        </w:rPr>
        <w:t xml:space="preserve">на </w:t>
      </w:r>
      <w:r w:rsidRPr="005F7C9A">
        <w:rPr>
          <w:b/>
          <w:sz w:val="27"/>
          <w:szCs w:val="27"/>
          <w:u w:val="single"/>
        </w:rPr>
        <w:t>2015</w:t>
      </w:r>
      <w:r>
        <w:rPr>
          <w:b/>
          <w:sz w:val="27"/>
          <w:szCs w:val="27"/>
        </w:rPr>
        <w:t xml:space="preserve"> </w:t>
      </w:r>
      <w:r w:rsidRPr="00AB4831">
        <w:rPr>
          <w:b/>
          <w:sz w:val="27"/>
          <w:szCs w:val="27"/>
        </w:rPr>
        <w:t>год</w:t>
      </w:r>
    </w:p>
    <w:p w:rsidR="00F33D1B" w:rsidRPr="00BB7074" w:rsidRDefault="00F33D1B" w:rsidP="00F33D1B">
      <w:pPr>
        <w:spacing w:line="216" w:lineRule="auto"/>
        <w:jc w:val="center"/>
        <w:rPr>
          <w:b/>
          <w:sz w:val="16"/>
          <w:szCs w:val="16"/>
        </w:rPr>
      </w:pPr>
    </w:p>
    <w:p w:rsidR="00F33D1B" w:rsidRPr="00CD20B4" w:rsidRDefault="00F33D1B" w:rsidP="00F33D1B">
      <w:pPr>
        <w:spacing w:line="228" w:lineRule="auto"/>
        <w:jc w:val="center"/>
        <w:rPr>
          <w:sz w:val="4"/>
          <w:szCs w:val="4"/>
        </w:rPr>
      </w:pPr>
    </w:p>
    <w:tbl>
      <w:tblPr>
        <w:tblW w:w="16037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1843"/>
        <w:gridCol w:w="2126"/>
        <w:gridCol w:w="1843"/>
        <w:gridCol w:w="2012"/>
        <w:gridCol w:w="1520"/>
        <w:gridCol w:w="1417"/>
        <w:gridCol w:w="1702"/>
        <w:gridCol w:w="1610"/>
        <w:gridCol w:w="1230"/>
      </w:tblGrid>
      <w:tr w:rsidR="00F33D1B" w:rsidRPr="00EE6CC6" w:rsidTr="00136E26">
        <w:trPr>
          <w:trHeight w:val="867"/>
          <w:jc w:val="center"/>
        </w:trPr>
        <w:tc>
          <w:tcPr>
            <w:tcW w:w="734" w:type="dxa"/>
            <w:vAlign w:val="center"/>
          </w:tcPr>
          <w:p w:rsidR="00F33D1B" w:rsidRDefault="00F33D1B" w:rsidP="00136E26">
            <w:pPr>
              <w:spacing w:line="204" w:lineRule="auto"/>
              <w:jc w:val="center"/>
            </w:pPr>
            <w:r w:rsidRPr="00EE6CC6">
              <w:t xml:space="preserve">№ </w:t>
            </w:r>
          </w:p>
          <w:p w:rsidR="00F33D1B" w:rsidRPr="00EE6CC6" w:rsidRDefault="00F33D1B" w:rsidP="00136E26">
            <w:pPr>
              <w:spacing w:line="204" w:lineRule="auto"/>
              <w:jc w:val="center"/>
            </w:pPr>
            <w:proofErr w:type="spellStart"/>
            <w:proofErr w:type="gramStart"/>
            <w:r w:rsidRPr="00EE6CC6">
              <w:t>п</w:t>
            </w:r>
            <w:proofErr w:type="spellEnd"/>
            <w:proofErr w:type="gramEnd"/>
            <w:r w:rsidRPr="00EE6CC6">
              <w:t>/</w:t>
            </w:r>
            <w:proofErr w:type="spellStart"/>
            <w:r w:rsidRPr="00EE6CC6"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Наименование спортивного соревнования</w:t>
            </w:r>
            <w:r>
              <w:rPr>
                <w:rStyle w:val="a6"/>
              </w:rPr>
              <w:footnoteReference w:id="1"/>
            </w:r>
          </w:p>
        </w:tc>
        <w:tc>
          <w:tcPr>
            <w:tcW w:w="2126" w:type="dxa"/>
            <w:vAlign w:val="center"/>
          </w:tcPr>
          <w:p w:rsidR="00F33D1B" w:rsidRPr="00743115" w:rsidRDefault="00F33D1B" w:rsidP="00136E26">
            <w:pPr>
              <w:snapToGrid w:val="0"/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Сроки</w:t>
            </w:r>
          </w:p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проведения спортивного соревнования</w:t>
            </w:r>
            <w:r>
              <w:rPr>
                <w:rStyle w:val="a6"/>
              </w:rPr>
              <w:footnoteReference w:id="2"/>
            </w:r>
            <w:r w:rsidRPr="00EE6CC6">
              <w:t xml:space="preserve"> </w:t>
            </w:r>
          </w:p>
        </w:tc>
        <w:tc>
          <w:tcPr>
            <w:tcW w:w="1843" w:type="dxa"/>
            <w:vAlign w:val="center"/>
          </w:tcPr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Место проведения спортивного соревнования</w:t>
            </w:r>
            <w:r>
              <w:rPr>
                <w:rStyle w:val="a6"/>
              </w:rPr>
              <w:footnoteReference w:id="3"/>
            </w:r>
          </w:p>
        </w:tc>
        <w:tc>
          <w:tcPr>
            <w:tcW w:w="2012" w:type="dxa"/>
          </w:tcPr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t xml:space="preserve">спортивное </w:t>
            </w:r>
            <w:r w:rsidRPr="00743115">
              <w:rPr>
                <w:sz w:val="22"/>
                <w:szCs w:val="22"/>
              </w:rPr>
              <w:t xml:space="preserve">сооружение, на котором планируется проведение </w:t>
            </w: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1520" w:type="dxa"/>
            <w:vAlign w:val="center"/>
          </w:tcPr>
          <w:p w:rsidR="00F33D1B" w:rsidRPr="00743115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Планируемое количество участников</w:t>
            </w:r>
          </w:p>
        </w:tc>
        <w:tc>
          <w:tcPr>
            <w:tcW w:w="1417" w:type="dxa"/>
            <w:vAlign w:val="center"/>
          </w:tcPr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Количество участников в отчетном году</w:t>
            </w:r>
            <w:r>
              <w:rPr>
                <w:rStyle w:val="a6"/>
              </w:rPr>
              <w:footnoteReference w:id="4"/>
            </w:r>
          </w:p>
        </w:tc>
        <w:tc>
          <w:tcPr>
            <w:tcW w:w="1702" w:type="dxa"/>
            <w:vAlign w:val="center"/>
          </w:tcPr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Организаторы  спортивного соревнования</w:t>
            </w:r>
            <w:r>
              <w:rPr>
                <w:rStyle w:val="a6"/>
              </w:rPr>
              <w:footnoteReference w:id="5"/>
            </w:r>
          </w:p>
        </w:tc>
        <w:tc>
          <w:tcPr>
            <w:tcW w:w="1610" w:type="dxa"/>
          </w:tcPr>
          <w:p w:rsidR="00F33D1B" w:rsidRPr="00EE6CC6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Условия финансирования спортивного соревнования</w:t>
            </w:r>
            <w:r>
              <w:rPr>
                <w:rStyle w:val="a6"/>
              </w:rPr>
              <w:footnoteReference w:id="6"/>
            </w:r>
          </w:p>
        </w:tc>
        <w:tc>
          <w:tcPr>
            <w:tcW w:w="1230" w:type="dxa"/>
            <w:vAlign w:val="center"/>
          </w:tcPr>
          <w:p w:rsidR="00F33D1B" w:rsidRPr="00743115" w:rsidRDefault="00F33D1B" w:rsidP="00136E26">
            <w:pPr>
              <w:spacing w:line="204" w:lineRule="auto"/>
              <w:jc w:val="center"/>
            </w:pPr>
            <w:r w:rsidRPr="00743115">
              <w:rPr>
                <w:sz w:val="22"/>
                <w:szCs w:val="22"/>
              </w:rPr>
              <w:t>Количество комплектов медалей</w:t>
            </w:r>
          </w:p>
        </w:tc>
      </w:tr>
      <w:tr w:rsidR="00F33D1B" w:rsidRPr="00C20A3B" w:rsidTr="00136E26">
        <w:trPr>
          <w:trHeight w:val="130"/>
          <w:jc w:val="center"/>
        </w:trPr>
        <w:tc>
          <w:tcPr>
            <w:tcW w:w="734" w:type="dxa"/>
            <w:vAlign w:val="center"/>
          </w:tcPr>
          <w:p w:rsidR="00F33D1B" w:rsidRPr="00BB7074" w:rsidRDefault="00F33D1B" w:rsidP="00F33D1B">
            <w:pPr>
              <w:pStyle w:val="a3"/>
              <w:numPr>
                <w:ilvl w:val="0"/>
                <w:numId w:val="1"/>
              </w:numPr>
              <w:spacing w:line="228" w:lineRule="auto"/>
            </w:pPr>
          </w:p>
        </w:tc>
        <w:tc>
          <w:tcPr>
            <w:tcW w:w="1843" w:type="dxa"/>
          </w:tcPr>
          <w:p w:rsidR="00F33D1B" w:rsidRDefault="00F33D1B" w:rsidP="00136E26">
            <w:pPr>
              <w:spacing w:line="228" w:lineRule="auto"/>
              <w:jc w:val="center"/>
            </w:pPr>
            <w:r>
              <w:t>Открытый чемпионат Красноярского края в дисциплине «ловля на зимнюю блесну»</w:t>
            </w:r>
            <w:r w:rsidR="006B64CE">
              <w:t>.</w:t>
            </w:r>
          </w:p>
          <w:p w:rsidR="00F33D1B" w:rsidRDefault="006B64CE" w:rsidP="00136E26">
            <w:pPr>
              <w:spacing w:line="228" w:lineRule="auto"/>
              <w:jc w:val="center"/>
            </w:pPr>
            <w:r>
              <w:t>К</w:t>
            </w:r>
            <w:r w:rsidR="00F33D1B">
              <w:t>омандные</w:t>
            </w:r>
            <w:r>
              <w:t>.</w:t>
            </w:r>
          </w:p>
          <w:p w:rsidR="006B64CE" w:rsidRPr="00BB7074" w:rsidRDefault="006B64CE" w:rsidP="00520646">
            <w:pPr>
              <w:spacing w:line="228" w:lineRule="auto"/>
              <w:jc w:val="center"/>
            </w:pPr>
            <w:r>
              <w:t>Возрастная группа</w:t>
            </w:r>
            <w:r w:rsidR="00191B97">
              <w:t xml:space="preserve">  - </w:t>
            </w:r>
            <w:r>
              <w:t xml:space="preserve"> </w:t>
            </w:r>
            <w:r w:rsidR="00191B97">
              <w:t xml:space="preserve">с 1997 г.р. </w:t>
            </w:r>
            <w:r w:rsidR="00520646">
              <w:t>и старше</w:t>
            </w:r>
            <w:r w:rsidR="007E31A5">
              <w:t>.</w:t>
            </w:r>
          </w:p>
        </w:tc>
        <w:tc>
          <w:tcPr>
            <w:tcW w:w="2126" w:type="dxa"/>
          </w:tcPr>
          <w:p w:rsidR="00F33D1B" w:rsidRPr="00BB7074" w:rsidRDefault="00F33D1B" w:rsidP="00136E26">
            <w:pPr>
              <w:spacing w:line="228" w:lineRule="auto"/>
              <w:jc w:val="center"/>
            </w:pPr>
            <w:r>
              <w:t>31.01.2015</w:t>
            </w:r>
          </w:p>
        </w:tc>
        <w:tc>
          <w:tcPr>
            <w:tcW w:w="1843" w:type="dxa"/>
          </w:tcPr>
          <w:p w:rsidR="00F33D1B" w:rsidRPr="00BB7074" w:rsidRDefault="00F33D1B" w:rsidP="00136E26">
            <w:pPr>
              <w:spacing w:line="228" w:lineRule="auto"/>
              <w:jc w:val="center"/>
            </w:pPr>
            <w:r>
              <w:t xml:space="preserve">Красноярский край, </w:t>
            </w:r>
            <w:proofErr w:type="gramStart"/>
            <w:r>
              <w:t>г</w:t>
            </w:r>
            <w:proofErr w:type="gramEnd"/>
            <w:r>
              <w:t>. Дивногорск</w:t>
            </w:r>
            <w:r w:rsidR="006B64CE">
              <w:t>, залив Шумиха.</w:t>
            </w:r>
          </w:p>
        </w:tc>
        <w:tc>
          <w:tcPr>
            <w:tcW w:w="2012" w:type="dxa"/>
          </w:tcPr>
          <w:p w:rsidR="00F33D1B" w:rsidRPr="00BB7074" w:rsidRDefault="006B64CE" w:rsidP="00136E26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20" w:type="dxa"/>
          </w:tcPr>
          <w:p w:rsidR="00F33D1B" w:rsidRPr="00BB7074" w:rsidRDefault="006B64CE" w:rsidP="00136E26">
            <w:pPr>
              <w:spacing w:line="228" w:lineRule="auto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F33D1B" w:rsidRPr="00BB7074" w:rsidRDefault="006B64CE" w:rsidP="00136E26">
            <w:pPr>
              <w:spacing w:line="228" w:lineRule="auto"/>
              <w:jc w:val="center"/>
            </w:pPr>
            <w:r>
              <w:t>24</w:t>
            </w:r>
          </w:p>
        </w:tc>
        <w:tc>
          <w:tcPr>
            <w:tcW w:w="1702" w:type="dxa"/>
          </w:tcPr>
          <w:p w:rsidR="00F33D1B" w:rsidRPr="00BB7074" w:rsidRDefault="006B64CE" w:rsidP="00136E26">
            <w:pPr>
              <w:spacing w:line="228" w:lineRule="auto"/>
              <w:jc w:val="center"/>
            </w:pPr>
            <w:r>
              <w:t>РОСО «Федерация рыболовного спорта Красноярского края»</w:t>
            </w:r>
          </w:p>
        </w:tc>
        <w:tc>
          <w:tcPr>
            <w:tcW w:w="1610" w:type="dxa"/>
          </w:tcPr>
          <w:p w:rsidR="00F33D1B" w:rsidRPr="00BB7074" w:rsidRDefault="006B64CE" w:rsidP="00136E26">
            <w:pPr>
              <w:spacing w:line="228" w:lineRule="auto"/>
              <w:jc w:val="center"/>
            </w:pPr>
            <w:r>
              <w:t>Внебюджетные источники</w:t>
            </w:r>
          </w:p>
        </w:tc>
        <w:tc>
          <w:tcPr>
            <w:tcW w:w="1230" w:type="dxa"/>
          </w:tcPr>
          <w:p w:rsidR="00F33D1B" w:rsidRPr="00BB7074" w:rsidRDefault="006B64CE" w:rsidP="00136E26">
            <w:pPr>
              <w:spacing w:line="228" w:lineRule="auto"/>
              <w:jc w:val="center"/>
            </w:pPr>
            <w:r>
              <w:t>6</w:t>
            </w:r>
          </w:p>
        </w:tc>
      </w:tr>
      <w:tr w:rsidR="006B64CE" w:rsidRPr="00BB7074" w:rsidTr="007E31A5">
        <w:trPr>
          <w:trHeight w:val="15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4CE" w:rsidRPr="00BB7074" w:rsidRDefault="002E6A14" w:rsidP="002E6A14">
            <w:pPr>
              <w:spacing w:line="228" w:lineRule="auto"/>
              <w:ind w:left="142"/>
            </w:pPr>
            <w: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97" w:rsidRDefault="00191B97" w:rsidP="00191B97">
            <w:pPr>
              <w:spacing w:line="228" w:lineRule="auto"/>
              <w:jc w:val="center"/>
            </w:pPr>
            <w:r>
              <w:t xml:space="preserve">Открытый чемпионат Красноярского края в дисциплине «ловля на мормышку со </w:t>
            </w:r>
            <w:r>
              <w:lastRenderedPageBreak/>
              <w:t>льда».</w:t>
            </w:r>
          </w:p>
          <w:p w:rsidR="00191B97" w:rsidRDefault="00191B97" w:rsidP="00191B97">
            <w:pPr>
              <w:spacing w:line="228" w:lineRule="auto"/>
              <w:jc w:val="center"/>
            </w:pPr>
            <w:r>
              <w:t>Лично-командные.</w:t>
            </w:r>
          </w:p>
          <w:p w:rsidR="006B64CE" w:rsidRPr="00BB7074" w:rsidRDefault="00191B97" w:rsidP="007E31A5">
            <w:pPr>
              <w:spacing w:line="228" w:lineRule="auto"/>
              <w:jc w:val="center"/>
            </w:pPr>
            <w:r>
              <w:t xml:space="preserve">Возрастная группа  </w:t>
            </w:r>
            <w:r w:rsidR="00520646">
              <w:t xml:space="preserve">с </w:t>
            </w:r>
            <w:r>
              <w:t xml:space="preserve">1997 г.р. </w:t>
            </w:r>
            <w:r w:rsidR="00520646">
              <w:t>и старше.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191B97" w:rsidP="00191B97">
            <w:pPr>
              <w:spacing w:line="228" w:lineRule="auto"/>
              <w:jc w:val="center"/>
            </w:pPr>
            <w:r>
              <w:lastRenderedPageBreak/>
              <w:t>13-15</w:t>
            </w:r>
            <w:r w:rsidR="006B64CE">
              <w:t>.0</w:t>
            </w:r>
            <w:r>
              <w:t>2</w:t>
            </w:r>
            <w:r w:rsidR="006B64CE">
              <w:t>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6B64CE" w:rsidP="00191B97">
            <w:pPr>
              <w:spacing w:line="228" w:lineRule="auto"/>
              <w:jc w:val="center"/>
            </w:pPr>
            <w:r>
              <w:t xml:space="preserve">Красноярский край, </w:t>
            </w:r>
            <w:proofErr w:type="gramStart"/>
            <w:r>
              <w:t>г</w:t>
            </w:r>
            <w:proofErr w:type="gramEnd"/>
            <w:r>
              <w:t>.</w:t>
            </w:r>
            <w:r w:rsidR="002E6A14">
              <w:t xml:space="preserve"> </w:t>
            </w:r>
            <w:r w:rsidR="00191B97">
              <w:t>Назарово</w:t>
            </w:r>
            <w:r w:rsidR="002E6A14">
              <w:t>,</w:t>
            </w:r>
            <w:r>
              <w:t xml:space="preserve"> </w:t>
            </w:r>
            <w:r w:rsidR="00191B97">
              <w:t xml:space="preserve">озеро </w:t>
            </w:r>
            <w:proofErr w:type="spellStart"/>
            <w:r w:rsidR="00191B97">
              <w:t>Лукичевка</w:t>
            </w:r>
            <w:proofErr w:type="spellEnd"/>
            <w:r w:rsidR="00191B97"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6B64CE" w:rsidP="00136E26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191B97" w:rsidP="00136E26">
            <w:pPr>
              <w:spacing w:line="228" w:lineRule="auto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191B97" w:rsidP="00136E26">
            <w:pPr>
              <w:spacing w:line="228" w:lineRule="auto"/>
              <w:jc w:val="center"/>
            </w:pPr>
            <w:r>
              <w:t>54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6B64CE" w:rsidP="00136E26">
            <w:pPr>
              <w:spacing w:line="228" w:lineRule="auto"/>
              <w:jc w:val="center"/>
            </w:pPr>
            <w:r>
              <w:t>РОСО «Федерация рыболовного спорта Красноярского края»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191B97" w:rsidP="00136E26">
            <w:pPr>
              <w:spacing w:line="228" w:lineRule="auto"/>
              <w:jc w:val="center"/>
            </w:pPr>
            <w:r>
              <w:t>Краевой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CE" w:rsidRPr="00BB7074" w:rsidRDefault="00191B97" w:rsidP="00136E26">
            <w:pPr>
              <w:spacing w:line="228" w:lineRule="auto"/>
              <w:jc w:val="center"/>
            </w:pPr>
            <w:r>
              <w:t>12</w:t>
            </w:r>
          </w:p>
        </w:tc>
      </w:tr>
      <w:tr w:rsidR="003D3EE0" w:rsidRPr="00BB7074" w:rsidTr="007E31A5">
        <w:trPr>
          <w:trHeight w:val="339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EE0" w:rsidRPr="00BB7074" w:rsidRDefault="007E31A5" w:rsidP="00136E26">
            <w:pPr>
              <w:spacing w:line="228" w:lineRule="auto"/>
              <w:ind w:left="142"/>
            </w:pPr>
            <w:r>
              <w:lastRenderedPageBreak/>
              <w:t>3</w:t>
            </w:r>
            <w:r w:rsidR="003D3EE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Default="003D3EE0" w:rsidP="00136E26">
            <w:pPr>
              <w:spacing w:line="228" w:lineRule="auto"/>
              <w:jc w:val="center"/>
            </w:pPr>
            <w:r>
              <w:t xml:space="preserve">Открытый </w:t>
            </w:r>
            <w:r w:rsidR="00FC13D8">
              <w:t>чемпионат</w:t>
            </w:r>
            <w:r>
              <w:t xml:space="preserve"> Красноярского края в дисциплине «ловля </w:t>
            </w:r>
            <w:r w:rsidR="00FC13D8">
              <w:t>спиннингом</w:t>
            </w:r>
            <w:r>
              <w:t>».</w:t>
            </w:r>
          </w:p>
          <w:p w:rsidR="003D3EE0" w:rsidRDefault="003D3EE0" w:rsidP="00136E26">
            <w:pPr>
              <w:spacing w:line="228" w:lineRule="auto"/>
              <w:jc w:val="center"/>
            </w:pPr>
            <w:r>
              <w:t>Личные (парные).</w:t>
            </w:r>
          </w:p>
          <w:p w:rsidR="003D3EE0" w:rsidRPr="00BB7074" w:rsidRDefault="003D3EE0" w:rsidP="007E31A5">
            <w:pPr>
              <w:spacing w:line="228" w:lineRule="auto"/>
              <w:jc w:val="center"/>
            </w:pPr>
            <w:r>
              <w:t>Возрастная группа  -  с 1997 г.р. и старше</w:t>
            </w:r>
            <w:r w:rsidR="00520646">
              <w:t>.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3D3EE0">
            <w:pPr>
              <w:spacing w:line="228" w:lineRule="auto"/>
              <w:jc w:val="center"/>
            </w:pPr>
            <w:r>
              <w:t>03-05.07.2015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3D3EE0">
            <w:pPr>
              <w:spacing w:line="228" w:lineRule="auto"/>
              <w:jc w:val="center"/>
            </w:pPr>
            <w:r>
              <w:t xml:space="preserve">Красноярский край, </w:t>
            </w:r>
            <w:proofErr w:type="spellStart"/>
            <w:r>
              <w:t>Балахтинский</w:t>
            </w:r>
            <w:proofErr w:type="spellEnd"/>
            <w:r>
              <w:t xml:space="preserve"> район, залив </w:t>
            </w:r>
            <w:proofErr w:type="spellStart"/>
            <w:r>
              <w:t>Езагаш</w:t>
            </w:r>
            <w:proofErr w:type="spellEnd"/>
            <w: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136E26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136E26">
            <w:pPr>
              <w:spacing w:line="228" w:lineRule="auto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136E26">
            <w:pPr>
              <w:spacing w:line="228" w:lineRule="auto"/>
              <w:jc w:val="center"/>
            </w:pPr>
            <w: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136E26">
            <w:pPr>
              <w:spacing w:line="228" w:lineRule="auto"/>
              <w:jc w:val="center"/>
            </w:pPr>
            <w:r>
              <w:t>РОСО «Федерация рыболовного спорта Красноярского края»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136E26">
            <w:pPr>
              <w:spacing w:line="228" w:lineRule="auto"/>
              <w:jc w:val="center"/>
            </w:pPr>
            <w:r>
              <w:t>Краевой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E0" w:rsidRPr="00BB7074" w:rsidRDefault="003D3EE0" w:rsidP="00136E26">
            <w:pPr>
              <w:spacing w:line="228" w:lineRule="auto"/>
              <w:jc w:val="center"/>
            </w:pPr>
            <w:r>
              <w:t>6</w:t>
            </w:r>
          </w:p>
        </w:tc>
      </w:tr>
      <w:tr w:rsidR="00FC13D8" w:rsidRPr="00BB7074" w:rsidTr="00FC13D8">
        <w:trPr>
          <w:trHeight w:val="13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3D8" w:rsidRPr="00BB7074" w:rsidRDefault="007E31A5" w:rsidP="00FC13D8">
            <w:pPr>
              <w:spacing w:line="228" w:lineRule="auto"/>
              <w:ind w:left="142"/>
            </w:pPr>
            <w: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Default="00FC13D8" w:rsidP="00136E26">
            <w:pPr>
              <w:spacing w:line="228" w:lineRule="auto"/>
              <w:jc w:val="center"/>
            </w:pPr>
            <w:r>
              <w:t>Открытый кубок Красноярского края «Золотая мормышка» в дисциплине «ловля на мормышку со льда».</w:t>
            </w:r>
          </w:p>
          <w:p w:rsidR="00FC13D8" w:rsidRDefault="00FC13D8" w:rsidP="00136E26">
            <w:pPr>
              <w:spacing w:line="228" w:lineRule="auto"/>
              <w:jc w:val="center"/>
            </w:pPr>
            <w:r>
              <w:t xml:space="preserve">Лично </w:t>
            </w:r>
            <w:proofErr w:type="gramStart"/>
            <w:r>
              <w:t>-к</w:t>
            </w:r>
            <w:proofErr w:type="gramEnd"/>
            <w:r>
              <w:t>омандные.</w:t>
            </w:r>
          </w:p>
          <w:p w:rsidR="00FC13D8" w:rsidRDefault="00FC13D8" w:rsidP="00136E26">
            <w:pPr>
              <w:spacing w:line="228" w:lineRule="auto"/>
              <w:jc w:val="center"/>
            </w:pPr>
            <w:r>
              <w:t>Возрастная группа  1997 г.р.</w:t>
            </w:r>
            <w:r w:rsidR="00520646">
              <w:t xml:space="preserve"> и старше.</w:t>
            </w:r>
            <w:r>
              <w:t xml:space="preserve"> </w:t>
            </w:r>
          </w:p>
          <w:p w:rsidR="00FC13D8" w:rsidRPr="00BB7074" w:rsidRDefault="00FC13D8" w:rsidP="00FC13D8">
            <w:pPr>
              <w:spacing w:line="228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FC13D8">
            <w:pPr>
              <w:spacing w:line="228" w:lineRule="auto"/>
              <w:jc w:val="center"/>
            </w:pPr>
            <w:r>
              <w:t>11-13.12.2015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FC13D8">
            <w:pPr>
              <w:spacing w:line="228" w:lineRule="auto"/>
              <w:jc w:val="center"/>
            </w:pPr>
            <w:r>
              <w:t xml:space="preserve">Красноярский край, </w:t>
            </w:r>
            <w:proofErr w:type="spellStart"/>
            <w:r>
              <w:t>Шарыповский</w:t>
            </w:r>
            <w:proofErr w:type="spellEnd"/>
            <w:r>
              <w:t xml:space="preserve"> район, д. Парная, озеро Большое.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136E26">
            <w:pPr>
              <w:spacing w:line="228" w:lineRule="auto"/>
              <w:jc w:val="center"/>
            </w:pPr>
            <w: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136E26">
            <w:pPr>
              <w:spacing w:line="228" w:lineRule="auto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136E26">
            <w:pPr>
              <w:spacing w:line="228" w:lineRule="auto"/>
              <w:jc w:val="center"/>
            </w:pPr>
            <w:r>
              <w:t>90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136E26">
            <w:pPr>
              <w:spacing w:line="228" w:lineRule="auto"/>
              <w:jc w:val="center"/>
            </w:pPr>
            <w:r>
              <w:t>РОСО «Федерация рыболовного спорта Красноярского края»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136E26">
            <w:pPr>
              <w:spacing w:line="228" w:lineRule="auto"/>
              <w:jc w:val="center"/>
            </w:pPr>
            <w:r>
              <w:t>Внебюджетные источники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8" w:rsidRPr="00BB7074" w:rsidRDefault="00FC13D8" w:rsidP="00136E26">
            <w:pPr>
              <w:spacing w:line="228" w:lineRule="auto"/>
              <w:jc w:val="center"/>
            </w:pPr>
            <w:r>
              <w:t>12</w:t>
            </w:r>
          </w:p>
        </w:tc>
      </w:tr>
    </w:tbl>
    <w:p w:rsidR="00A00644" w:rsidRDefault="00A00644" w:rsidP="00FC13D8"/>
    <w:p w:rsidR="007E31A5" w:rsidRDefault="007E31A5" w:rsidP="00FC13D8"/>
    <w:p w:rsidR="007E31A5" w:rsidRDefault="007E31A5" w:rsidP="00FC13D8"/>
    <w:sectPr w:rsidR="007E31A5" w:rsidSect="00F33D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CF" w:rsidRDefault="00B610CF" w:rsidP="00F33D1B">
      <w:r>
        <w:separator/>
      </w:r>
    </w:p>
  </w:endnote>
  <w:endnote w:type="continuationSeparator" w:id="0">
    <w:p w:rsidR="00B610CF" w:rsidRDefault="00B610CF" w:rsidP="00F3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CF" w:rsidRDefault="00B610CF" w:rsidP="00F33D1B">
      <w:r>
        <w:separator/>
      </w:r>
    </w:p>
  </w:footnote>
  <w:footnote w:type="continuationSeparator" w:id="0">
    <w:p w:rsidR="00B610CF" w:rsidRDefault="00B610CF" w:rsidP="00F33D1B">
      <w:r>
        <w:continuationSeparator/>
      </w:r>
    </w:p>
  </w:footnote>
  <w:footnote w:id="1">
    <w:p w:rsidR="00F33D1B" w:rsidRDefault="00F33D1B" w:rsidP="00F33D1B">
      <w:pPr>
        <w:pStyle w:val="a4"/>
        <w:spacing w:line="216" w:lineRule="auto"/>
        <w:jc w:val="both"/>
      </w:pPr>
    </w:p>
  </w:footnote>
  <w:footnote w:id="2">
    <w:p w:rsidR="00F33D1B" w:rsidRDefault="00F33D1B" w:rsidP="00F33D1B">
      <w:pPr>
        <w:pStyle w:val="a4"/>
        <w:spacing w:line="216" w:lineRule="auto"/>
        <w:jc w:val="both"/>
      </w:pPr>
    </w:p>
  </w:footnote>
  <w:footnote w:id="3">
    <w:p w:rsidR="00F33D1B" w:rsidRDefault="00F33D1B" w:rsidP="00F33D1B">
      <w:pPr>
        <w:pStyle w:val="a4"/>
        <w:spacing w:line="216" w:lineRule="auto"/>
        <w:jc w:val="both"/>
      </w:pPr>
    </w:p>
  </w:footnote>
  <w:footnote w:id="4">
    <w:p w:rsidR="00F33D1B" w:rsidRDefault="00F33D1B" w:rsidP="00F33D1B">
      <w:pPr>
        <w:pStyle w:val="a4"/>
        <w:spacing w:line="216" w:lineRule="auto"/>
        <w:jc w:val="both"/>
      </w:pPr>
    </w:p>
  </w:footnote>
  <w:footnote w:id="5">
    <w:p w:rsidR="00F33D1B" w:rsidRDefault="00F33D1B" w:rsidP="00F33D1B">
      <w:pPr>
        <w:pStyle w:val="a4"/>
        <w:jc w:val="both"/>
      </w:pPr>
    </w:p>
  </w:footnote>
  <w:footnote w:id="6">
    <w:p w:rsidR="00F33D1B" w:rsidRDefault="00F33D1B" w:rsidP="00F33D1B">
      <w:pPr>
        <w:pStyle w:val="a4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07106"/>
    <w:multiLevelType w:val="hybridMultilevel"/>
    <w:tmpl w:val="0C6E3B34"/>
    <w:lvl w:ilvl="0" w:tplc="CBF06874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0AD94865"/>
    <w:multiLevelType w:val="hybridMultilevel"/>
    <w:tmpl w:val="0C6E3B34"/>
    <w:lvl w:ilvl="0" w:tplc="CBF06874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09F6799"/>
    <w:multiLevelType w:val="hybridMultilevel"/>
    <w:tmpl w:val="0C6E3B34"/>
    <w:lvl w:ilvl="0" w:tplc="CBF06874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45FA5474"/>
    <w:multiLevelType w:val="hybridMultilevel"/>
    <w:tmpl w:val="0C6E3B34"/>
    <w:lvl w:ilvl="0" w:tplc="CBF06874">
      <w:start w:val="1"/>
      <w:numFmt w:val="decimal"/>
      <w:lvlText w:val="%1."/>
      <w:lvlJc w:val="left"/>
      <w:pPr>
        <w:ind w:left="502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D1B"/>
    <w:rsid w:val="00127C30"/>
    <w:rsid w:val="00191B97"/>
    <w:rsid w:val="002E6A14"/>
    <w:rsid w:val="00371524"/>
    <w:rsid w:val="003D3EE0"/>
    <w:rsid w:val="00487C44"/>
    <w:rsid w:val="00520646"/>
    <w:rsid w:val="006B64CE"/>
    <w:rsid w:val="007E0447"/>
    <w:rsid w:val="007E31A5"/>
    <w:rsid w:val="00A00644"/>
    <w:rsid w:val="00B610CF"/>
    <w:rsid w:val="00F26536"/>
    <w:rsid w:val="00F33D1B"/>
    <w:rsid w:val="00FC1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3D1B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F33D1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33D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F33D1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F62FE-A937-4E8B-82D0-4A2C5F03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2014-10-19T05:17:00Z</dcterms:created>
  <dcterms:modified xsi:type="dcterms:W3CDTF">2014-10-20T03:45:00Z</dcterms:modified>
</cp:coreProperties>
</file>